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4" w:rsidRPr="00B263C4" w:rsidRDefault="00B263C4" w:rsidP="00B263C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C4">
        <w:rPr>
          <w:rFonts w:ascii="Times New Roman" w:hAnsi="Times New Roman" w:cs="Times New Roman"/>
          <w:sz w:val="24"/>
          <w:szCs w:val="24"/>
        </w:rPr>
        <w:t xml:space="preserve">Программа «Зеленая лаборатория» </w:t>
      </w:r>
      <w:proofErr w:type="gramStart"/>
      <w:r w:rsidRPr="00B263C4">
        <w:rPr>
          <w:rFonts w:ascii="Times New Roman" w:hAnsi="Times New Roman" w:cs="Times New Roman"/>
          <w:sz w:val="24"/>
          <w:szCs w:val="24"/>
        </w:rPr>
        <w:t>биологической</w:t>
      </w:r>
      <w:proofErr w:type="gramEnd"/>
      <w:r w:rsidRPr="00B263C4">
        <w:rPr>
          <w:rFonts w:ascii="Times New Roman" w:hAnsi="Times New Roman" w:cs="Times New Roman"/>
          <w:sz w:val="24"/>
          <w:szCs w:val="24"/>
        </w:rPr>
        <w:t xml:space="preserve"> и учебно-познавательной</w:t>
      </w:r>
    </w:p>
    <w:p w:rsidR="00B263C4" w:rsidRPr="00B263C4" w:rsidRDefault="00B263C4" w:rsidP="00B2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C4">
        <w:rPr>
          <w:rFonts w:ascii="Times New Roman" w:hAnsi="Times New Roman" w:cs="Times New Roman"/>
          <w:sz w:val="24"/>
          <w:szCs w:val="24"/>
        </w:rPr>
        <w:t xml:space="preserve">направленности с практической ориентацией </w:t>
      </w:r>
      <w:proofErr w:type="gramStart"/>
      <w:r w:rsidRPr="00B263C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263C4">
        <w:rPr>
          <w:rFonts w:ascii="Times New Roman" w:hAnsi="Times New Roman" w:cs="Times New Roman"/>
          <w:sz w:val="24"/>
          <w:szCs w:val="24"/>
        </w:rPr>
        <w:t xml:space="preserve"> для учащихся 5 класса средней школы.</w:t>
      </w:r>
    </w:p>
    <w:p w:rsidR="00B263C4" w:rsidRPr="00B263C4" w:rsidRDefault="00B263C4" w:rsidP="00B2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63C4">
        <w:rPr>
          <w:rFonts w:ascii="Times New Roman" w:hAnsi="Times New Roman" w:cs="Times New Roman"/>
          <w:sz w:val="24"/>
          <w:szCs w:val="24"/>
        </w:rPr>
        <w:t>Предлагаемый курс направлен на формирование у учащихся интереса к биологии, развитие любознательности, расширение знаний о живом мире, на более глубокое развитие практических умений, через обучение учащихся моделировать, отработку практических умений и применение полученных знаний на практике. Программа реализуется с использованием возможностей центра образования естественнонаучной и технологической направленности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, рассчитана на 0,5 часа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внеделю</w:t>
      </w:r>
      <w:proofErr w:type="spellEnd"/>
    </w:p>
    <w:p w:rsidR="00B45702" w:rsidRDefault="00B45702" w:rsidP="00B263C4">
      <w:pPr>
        <w:spacing w:after="0"/>
      </w:pPr>
    </w:p>
    <w:sectPr w:rsidR="00B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3C4"/>
    <w:rsid w:val="00B263C4"/>
    <w:rsid w:val="00B4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2021-10-25T08:51:00Z</dcterms:created>
  <dcterms:modified xsi:type="dcterms:W3CDTF">2021-10-25T08:52:00Z</dcterms:modified>
</cp:coreProperties>
</file>